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3C48DF">
      <w:pPr>
        <w:pStyle w:val="5"/>
        <w:numPr>
          <w:numId w:val="0"/>
        </w:numPr>
        <w:spacing w:before="162" w:after="162"/>
        <w:ind w:leftChars="0"/>
        <w:jc w:val="center"/>
        <w:rPr>
          <w:rFonts w:hint="default" w:eastAsia="宋体"/>
          <w:lang w:val="en-US" w:eastAsia="zh-CN"/>
        </w:rPr>
      </w:pPr>
      <w:bookmarkStart w:id="0" w:name="_Toc226725273"/>
      <w:r>
        <w:rPr>
          <w:rFonts w:hint="eastAsia"/>
          <w:lang w:val="en-US" w:eastAsia="zh-CN"/>
        </w:rPr>
        <w:t>烘干机供应商招募</w:t>
      </w:r>
    </w:p>
    <w:p w14:paraId="788F1467">
      <w:pPr>
        <w:pStyle w:val="5"/>
        <w:spacing w:before="162" w:after="162"/>
      </w:pPr>
      <w:r>
        <w:rPr>
          <w:rFonts w:hint="eastAsia"/>
        </w:rPr>
        <w:t>进料情况</w:t>
      </w:r>
      <w:bookmarkEnd w:id="0"/>
    </w:p>
    <w:p w14:paraId="7658735F">
      <w:pPr>
        <w:pStyle w:val="6"/>
        <w:spacing w:before="162" w:after="162"/>
        <w:ind w:firstLine="480"/>
        <w:rPr>
          <w:rFonts w:hint="eastAsia" w:ascii="Times New Roman" w:hAnsi="Times New Roman" w:cs="Times New Roman"/>
        </w:rPr>
      </w:pPr>
      <w:r>
        <w:rPr>
          <w:rFonts w:hint="eastAsia"/>
        </w:rPr>
        <w:t>（一）进料参数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1218"/>
        <w:gridCol w:w="735"/>
        <w:gridCol w:w="2550"/>
        <w:gridCol w:w="2550"/>
        <w:gridCol w:w="735"/>
      </w:tblGrid>
      <w:tr w14:paraId="21452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pct"/>
            <w:noWrap w:val="0"/>
            <w:vAlign w:val="top"/>
          </w:tcPr>
          <w:p w14:paraId="25A21A74">
            <w:pPr>
              <w:pStyle w:val="7"/>
              <w:rPr>
                <w:rFonts w:hint="eastAsia"/>
              </w:rPr>
            </w:pPr>
            <w:bookmarkStart w:id="1" w:name="OLE_LINK7"/>
            <w:r>
              <w:rPr>
                <w:rFonts w:hint="eastAsia"/>
              </w:rPr>
              <w:t>序号</w:t>
            </w:r>
          </w:p>
        </w:tc>
        <w:tc>
          <w:tcPr>
            <w:tcW w:w="715" w:type="pct"/>
            <w:noWrap w:val="0"/>
            <w:vAlign w:val="top"/>
          </w:tcPr>
          <w:p w14:paraId="4022CE62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431" w:type="pct"/>
            <w:noWrap w:val="0"/>
            <w:vAlign w:val="top"/>
          </w:tcPr>
          <w:p w14:paraId="0C7EEB1E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单位</w:t>
            </w:r>
          </w:p>
        </w:tc>
        <w:tc>
          <w:tcPr>
            <w:tcW w:w="1496" w:type="pct"/>
            <w:noWrap w:val="0"/>
            <w:vAlign w:val="top"/>
          </w:tcPr>
          <w:p w14:paraId="4348D799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参数一</w:t>
            </w:r>
          </w:p>
        </w:tc>
        <w:tc>
          <w:tcPr>
            <w:tcW w:w="1496" w:type="pct"/>
            <w:noWrap w:val="0"/>
            <w:vAlign w:val="top"/>
          </w:tcPr>
          <w:p w14:paraId="4AF1F192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参数二</w:t>
            </w:r>
          </w:p>
        </w:tc>
        <w:tc>
          <w:tcPr>
            <w:tcW w:w="431" w:type="pct"/>
            <w:noWrap w:val="0"/>
            <w:vAlign w:val="top"/>
          </w:tcPr>
          <w:p w14:paraId="5ADE2ADF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14:paraId="6357A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pct"/>
            <w:noWrap w:val="0"/>
            <w:vAlign w:val="top"/>
          </w:tcPr>
          <w:p w14:paraId="0AA50DA0">
            <w:pPr>
              <w:pStyle w:val="7"/>
              <w:rPr>
                <w:rFonts w:hint="eastAsia"/>
              </w:rPr>
            </w:pPr>
            <w:bookmarkStart w:id="2" w:name="OLE_LINK1" w:colFirst="3" w:colLast="68"/>
            <w:bookmarkStart w:id="3" w:name="_Hlk224198475"/>
            <w:bookmarkStart w:id="4" w:name="OLE_LINK2" w:colFirst="3" w:colLast="68"/>
            <w:r>
              <w:rPr>
                <w:rFonts w:hint="eastAsia"/>
              </w:rPr>
              <w:t>1</w:t>
            </w:r>
          </w:p>
        </w:tc>
        <w:tc>
          <w:tcPr>
            <w:tcW w:w="715" w:type="pct"/>
            <w:noWrap w:val="0"/>
            <w:vAlign w:val="top"/>
          </w:tcPr>
          <w:p w14:paraId="6D3B670B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处理能力</w:t>
            </w:r>
          </w:p>
        </w:tc>
        <w:tc>
          <w:tcPr>
            <w:tcW w:w="431" w:type="pct"/>
            <w:noWrap w:val="0"/>
            <w:vAlign w:val="top"/>
          </w:tcPr>
          <w:p w14:paraId="4B02B53E">
            <w:pPr>
              <w:pStyle w:val="7"/>
              <w:rPr>
                <w:rFonts w:hint="eastAsia"/>
              </w:rPr>
            </w:pPr>
            <w:r>
              <w:rPr>
                <w:rFonts w:ascii="Times New Roman" w:hAnsi="Times New Roman"/>
              </w:rPr>
              <w:t>t/h</w:t>
            </w:r>
          </w:p>
        </w:tc>
        <w:tc>
          <w:tcPr>
            <w:tcW w:w="1496" w:type="pct"/>
            <w:noWrap w:val="0"/>
            <w:vAlign w:val="top"/>
          </w:tcPr>
          <w:p w14:paraId="493C4E61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3.6</w:t>
            </w:r>
          </w:p>
        </w:tc>
        <w:tc>
          <w:tcPr>
            <w:tcW w:w="1496" w:type="pct"/>
            <w:noWrap w:val="0"/>
            <w:vAlign w:val="top"/>
          </w:tcPr>
          <w:p w14:paraId="4772D630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3.4</w:t>
            </w:r>
          </w:p>
        </w:tc>
        <w:tc>
          <w:tcPr>
            <w:tcW w:w="431" w:type="pct"/>
            <w:noWrap w:val="0"/>
            <w:vAlign w:val="top"/>
          </w:tcPr>
          <w:p w14:paraId="44BFE46B">
            <w:pPr>
              <w:pStyle w:val="7"/>
              <w:rPr>
                <w:rFonts w:hint="eastAsia"/>
              </w:rPr>
            </w:pPr>
          </w:p>
        </w:tc>
      </w:tr>
      <w:tr w14:paraId="0DD4D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pct"/>
            <w:noWrap w:val="0"/>
            <w:vAlign w:val="top"/>
          </w:tcPr>
          <w:p w14:paraId="3538FDE3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715" w:type="pct"/>
            <w:noWrap w:val="0"/>
            <w:vAlign w:val="top"/>
          </w:tcPr>
          <w:p w14:paraId="35485532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含水率</w:t>
            </w:r>
          </w:p>
        </w:tc>
        <w:tc>
          <w:tcPr>
            <w:tcW w:w="431" w:type="pct"/>
            <w:noWrap w:val="0"/>
            <w:vAlign w:val="top"/>
          </w:tcPr>
          <w:p w14:paraId="2C17C654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%</w:t>
            </w:r>
          </w:p>
        </w:tc>
        <w:tc>
          <w:tcPr>
            <w:tcW w:w="1496" w:type="pct"/>
            <w:noWrap w:val="0"/>
            <w:vAlign w:val="top"/>
          </w:tcPr>
          <w:p w14:paraId="48AF8DFC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35%</w:t>
            </w:r>
          </w:p>
        </w:tc>
        <w:tc>
          <w:tcPr>
            <w:tcW w:w="1496" w:type="pct"/>
            <w:noWrap w:val="0"/>
            <w:vAlign w:val="top"/>
          </w:tcPr>
          <w:p w14:paraId="3CD05795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30%</w:t>
            </w:r>
          </w:p>
        </w:tc>
        <w:tc>
          <w:tcPr>
            <w:tcW w:w="431" w:type="pct"/>
            <w:noWrap w:val="0"/>
            <w:vAlign w:val="top"/>
          </w:tcPr>
          <w:p w14:paraId="1817B4FB">
            <w:pPr>
              <w:pStyle w:val="7"/>
              <w:rPr>
                <w:rFonts w:hint="eastAsia"/>
              </w:rPr>
            </w:pPr>
          </w:p>
        </w:tc>
      </w:tr>
      <w:tr w14:paraId="5BD7C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pct"/>
            <w:noWrap w:val="0"/>
            <w:vAlign w:val="top"/>
          </w:tcPr>
          <w:p w14:paraId="4D9835FC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715" w:type="pct"/>
            <w:noWrap w:val="0"/>
            <w:vAlign w:val="top"/>
          </w:tcPr>
          <w:p w14:paraId="37FA8684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进料温度</w:t>
            </w:r>
          </w:p>
        </w:tc>
        <w:tc>
          <w:tcPr>
            <w:tcW w:w="431" w:type="pct"/>
            <w:noWrap w:val="0"/>
            <w:vAlign w:val="top"/>
          </w:tcPr>
          <w:p w14:paraId="73915C4B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℃</w:t>
            </w:r>
          </w:p>
        </w:tc>
        <w:tc>
          <w:tcPr>
            <w:tcW w:w="1496" w:type="pct"/>
            <w:noWrap w:val="0"/>
            <w:vAlign w:val="top"/>
          </w:tcPr>
          <w:p w14:paraId="4DD25444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13-30℃</w:t>
            </w:r>
          </w:p>
        </w:tc>
        <w:tc>
          <w:tcPr>
            <w:tcW w:w="1496" w:type="pct"/>
            <w:noWrap w:val="0"/>
            <w:vAlign w:val="top"/>
          </w:tcPr>
          <w:p w14:paraId="76C3F89E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15-30℃</w:t>
            </w:r>
          </w:p>
        </w:tc>
        <w:tc>
          <w:tcPr>
            <w:tcW w:w="431" w:type="pct"/>
            <w:noWrap w:val="0"/>
            <w:vAlign w:val="top"/>
          </w:tcPr>
          <w:p w14:paraId="096F8D8E">
            <w:pPr>
              <w:pStyle w:val="7"/>
              <w:rPr>
                <w:rFonts w:hint="eastAsia"/>
              </w:rPr>
            </w:pPr>
          </w:p>
        </w:tc>
      </w:tr>
      <w:bookmarkEnd w:id="2"/>
      <w:bookmarkEnd w:id="3"/>
      <w:bookmarkEnd w:id="4"/>
      <w:tr w14:paraId="4AAA1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pct"/>
            <w:noWrap w:val="0"/>
            <w:vAlign w:val="top"/>
          </w:tcPr>
          <w:p w14:paraId="4F80EEC8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715" w:type="pct"/>
            <w:noWrap w:val="0"/>
            <w:vAlign w:val="top"/>
          </w:tcPr>
          <w:p w14:paraId="27B7AE8C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进料颗粒</w:t>
            </w:r>
          </w:p>
        </w:tc>
        <w:tc>
          <w:tcPr>
            <w:tcW w:w="431" w:type="pct"/>
            <w:noWrap w:val="0"/>
            <w:vAlign w:val="top"/>
          </w:tcPr>
          <w:p w14:paraId="4927D0EC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2992" w:type="pct"/>
            <w:gridSpan w:val="2"/>
            <w:noWrap w:val="0"/>
            <w:vAlign w:val="top"/>
          </w:tcPr>
          <w:p w14:paraId="39B50521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飞灰水洗后污泥滤饼，压滤机落料不规则污泥</w:t>
            </w:r>
          </w:p>
        </w:tc>
        <w:tc>
          <w:tcPr>
            <w:tcW w:w="431" w:type="pct"/>
            <w:noWrap w:val="0"/>
            <w:vAlign w:val="top"/>
          </w:tcPr>
          <w:p w14:paraId="251ABB28">
            <w:pPr>
              <w:pStyle w:val="7"/>
              <w:rPr>
                <w:rFonts w:hint="eastAsia"/>
              </w:rPr>
            </w:pPr>
          </w:p>
        </w:tc>
      </w:tr>
      <w:tr w14:paraId="4C464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pct"/>
            <w:noWrap w:val="0"/>
            <w:vAlign w:val="top"/>
          </w:tcPr>
          <w:p w14:paraId="79FA7249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715" w:type="pct"/>
            <w:noWrap w:val="0"/>
            <w:vAlign w:val="top"/>
          </w:tcPr>
          <w:p w14:paraId="79E8235F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含盐量</w:t>
            </w:r>
          </w:p>
        </w:tc>
        <w:tc>
          <w:tcPr>
            <w:tcW w:w="431" w:type="pct"/>
            <w:noWrap w:val="0"/>
            <w:vAlign w:val="top"/>
          </w:tcPr>
          <w:p w14:paraId="180D7C13">
            <w:pPr>
              <w:pStyle w:val="7"/>
              <w:rPr>
                <w:rFonts w:hint="eastAsia"/>
              </w:rPr>
            </w:pPr>
          </w:p>
        </w:tc>
        <w:tc>
          <w:tcPr>
            <w:tcW w:w="2992" w:type="pct"/>
            <w:gridSpan w:val="2"/>
            <w:noWrap w:val="0"/>
            <w:vAlign w:val="top"/>
          </w:tcPr>
          <w:p w14:paraId="2A374CA3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进料泥饼含氯量约0.5%-1%</w:t>
            </w:r>
          </w:p>
        </w:tc>
        <w:tc>
          <w:tcPr>
            <w:tcW w:w="431" w:type="pct"/>
            <w:noWrap w:val="0"/>
            <w:vAlign w:val="top"/>
          </w:tcPr>
          <w:p w14:paraId="35C7A965">
            <w:pPr>
              <w:pStyle w:val="7"/>
              <w:rPr>
                <w:rFonts w:hint="eastAsia"/>
              </w:rPr>
            </w:pPr>
          </w:p>
        </w:tc>
      </w:tr>
      <w:bookmarkEnd w:id="1"/>
    </w:tbl>
    <w:p w14:paraId="71413FA6">
      <w:pPr>
        <w:pStyle w:val="6"/>
        <w:spacing w:before="162" w:after="162"/>
        <w:ind w:firstLine="420"/>
        <w:rPr>
          <w:rFonts w:hint="eastAsia"/>
          <w:sz w:val="21"/>
        </w:rPr>
      </w:pPr>
      <w:r>
        <w:rPr>
          <w:rFonts w:hint="eastAsia"/>
          <w:sz w:val="21"/>
        </w:rPr>
        <w:t>以上进料参数略有波动以实际进料含水率为准</w:t>
      </w:r>
    </w:p>
    <w:p w14:paraId="763B56EA">
      <w:pPr>
        <w:pStyle w:val="6"/>
        <w:spacing w:before="162" w:after="162"/>
        <w:ind w:firstLine="480"/>
      </w:pPr>
      <w:r>
        <w:rPr>
          <w:rFonts w:hint="eastAsia"/>
        </w:rPr>
        <w:t>（二）进料性状</w:t>
      </w:r>
    </w:p>
    <w:p w14:paraId="71E20726">
      <w:pPr>
        <w:pStyle w:val="6"/>
        <w:spacing w:before="162" w:after="162"/>
        <w:ind w:firstLine="480"/>
        <w:jc w:val="left"/>
        <w:rPr>
          <w:rFonts w:hint="eastAsia"/>
        </w:rPr>
      </w:pPr>
      <w:r>
        <w:drawing>
          <wp:inline distT="0" distB="0" distL="114300" distR="114300">
            <wp:extent cx="2658745" cy="1934845"/>
            <wp:effectExtent l="0" t="0" r="825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58745" cy="193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644C6">
      <w:pPr>
        <w:pStyle w:val="5"/>
        <w:spacing w:before="162" w:after="162"/>
      </w:pPr>
      <w:bookmarkStart w:id="5" w:name="_Toc226725274"/>
      <w:r>
        <w:rPr>
          <w:rFonts w:hint="eastAsia"/>
        </w:rPr>
        <w:t>出料及排放要求</w:t>
      </w:r>
      <w:bookmarkEnd w:id="5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1070"/>
        <w:gridCol w:w="1193"/>
        <w:gridCol w:w="1346"/>
        <w:gridCol w:w="1583"/>
        <w:gridCol w:w="2597"/>
      </w:tblGrid>
      <w:tr w14:paraId="11386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 w14:paraId="0228CCEC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296" w:type="dxa"/>
            <w:noWrap w:val="0"/>
            <w:vAlign w:val="top"/>
          </w:tcPr>
          <w:p w14:paraId="50A0FC78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59" w:type="dxa"/>
            <w:noWrap w:val="0"/>
            <w:vAlign w:val="top"/>
          </w:tcPr>
          <w:p w14:paraId="7EB4965E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单位</w:t>
            </w:r>
          </w:p>
        </w:tc>
        <w:tc>
          <w:tcPr>
            <w:tcW w:w="1594" w:type="dxa"/>
            <w:noWrap w:val="0"/>
            <w:vAlign w:val="top"/>
          </w:tcPr>
          <w:p w14:paraId="6F498366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参数一</w:t>
            </w:r>
          </w:p>
        </w:tc>
        <w:tc>
          <w:tcPr>
            <w:tcW w:w="1955" w:type="dxa"/>
            <w:noWrap w:val="0"/>
            <w:vAlign w:val="top"/>
          </w:tcPr>
          <w:p w14:paraId="15FF9AAB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参数二</w:t>
            </w:r>
          </w:p>
        </w:tc>
        <w:tc>
          <w:tcPr>
            <w:tcW w:w="2727" w:type="dxa"/>
            <w:noWrap w:val="0"/>
            <w:vAlign w:val="top"/>
          </w:tcPr>
          <w:p w14:paraId="5FE174DC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14:paraId="179ED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 w14:paraId="16B5935E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296" w:type="dxa"/>
            <w:noWrap w:val="0"/>
            <w:vAlign w:val="top"/>
          </w:tcPr>
          <w:p w14:paraId="3A23C694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出料含水率</w:t>
            </w:r>
          </w:p>
        </w:tc>
        <w:tc>
          <w:tcPr>
            <w:tcW w:w="1259" w:type="dxa"/>
            <w:noWrap w:val="0"/>
            <w:vAlign w:val="top"/>
          </w:tcPr>
          <w:p w14:paraId="71830397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%</w:t>
            </w:r>
          </w:p>
        </w:tc>
        <w:tc>
          <w:tcPr>
            <w:tcW w:w="1594" w:type="dxa"/>
            <w:noWrap w:val="0"/>
            <w:vAlign w:val="top"/>
          </w:tcPr>
          <w:p w14:paraId="6455AEBA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＜10%</w:t>
            </w:r>
          </w:p>
        </w:tc>
        <w:tc>
          <w:tcPr>
            <w:tcW w:w="1955" w:type="dxa"/>
            <w:noWrap w:val="0"/>
            <w:vAlign w:val="top"/>
          </w:tcPr>
          <w:p w14:paraId="07955205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＜5%</w:t>
            </w:r>
          </w:p>
        </w:tc>
        <w:tc>
          <w:tcPr>
            <w:tcW w:w="2727" w:type="dxa"/>
            <w:noWrap w:val="0"/>
            <w:vAlign w:val="top"/>
          </w:tcPr>
          <w:p w14:paraId="5BF13279">
            <w:pPr>
              <w:pStyle w:val="7"/>
              <w:rPr>
                <w:rFonts w:hint="eastAsia"/>
              </w:rPr>
            </w:pPr>
          </w:p>
        </w:tc>
      </w:tr>
      <w:tr w14:paraId="5563C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 w14:paraId="3D16539C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296" w:type="dxa"/>
            <w:noWrap w:val="0"/>
            <w:vAlign w:val="top"/>
          </w:tcPr>
          <w:p w14:paraId="5CB10AF5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烘干尾气排放颗粒物浓度</w:t>
            </w:r>
          </w:p>
        </w:tc>
        <w:tc>
          <w:tcPr>
            <w:tcW w:w="1259" w:type="dxa"/>
            <w:noWrap w:val="0"/>
            <w:vAlign w:val="top"/>
          </w:tcPr>
          <w:p w14:paraId="69515CC6">
            <w:pPr>
              <w:pStyle w:val="7"/>
              <w:rPr>
                <w:rFonts w:hint="eastAsia"/>
              </w:rPr>
            </w:pPr>
            <w:r>
              <w:rPr>
                <w:b/>
              </w:rPr>
              <w:t>mg/Nm</w:t>
            </w:r>
            <w:r>
              <w:rPr>
                <w:b/>
                <w:vertAlign w:val="superscript"/>
              </w:rPr>
              <w:t>3</w:t>
            </w:r>
          </w:p>
        </w:tc>
        <w:tc>
          <w:tcPr>
            <w:tcW w:w="3549" w:type="dxa"/>
            <w:gridSpan w:val="2"/>
            <w:noWrap w:val="0"/>
            <w:vAlign w:val="top"/>
          </w:tcPr>
          <w:p w14:paraId="167E9253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2727" w:type="dxa"/>
            <w:noWrap w:val="0"/>
            <w:vAlign w:val="top"/>
          </w:tcPr>
          <w:p w14:paraId="2A96A32A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《大气污染物综合排放标准》（DB32/4041-2021）</w:t>
            </w:r>
          </w:p>
        </w:tc>
      </w:tr>
      <w:tr w14:paraId="6B720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top"/>
          </w:tcPr>
          <w:p w14:paraId="2CA785B5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296" w:type="dxa"/>
            <w:noWrap w:val="0"/>
            <w:vAlign w:val="top"/>
          </w:tcPr>
          <w:p w14:paraId="2D78E0BA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出料粒径</w:t>
            </w:r>
          </w:p>
        </w:tc>
        <w:tc>
          <w:tcPr>
            <w:tcW w:w="1259" w:type="dxa"/>
            <w:noWrap w:val="0"/>
            <w:vAlign w:val="top"/>
          </w:tcPr>
          <w:p w14:paraId="56E7AB6C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mm</w:t>
            </w:r>
          </w:p>
        </w:tc>
        <w:tc>
          <w:tcPr>
            <w:tcW w:w="3549" w:type="dxa"/>
            <w:gridSpan w:val="2"/>
            <w:noWrap w:val="0"/>
            <w:vAlign w:val="top"/>
          </w:tcPr>
          <w:p w14:paraId="7A5D5B16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2727" w:type="dxa"/>
            <w:noWrap w:val="0"/>
            <w:vAlign w:val="top"/>
          </w:tcPr>
          <w:p w14:paraId="225381CD">
            <w:pPr>
              <w:pStyle w:val="7"/>
              <w:rPr>
                <w:rFonts w:hint="eastAsia"/>
              </w:rPr>
            </w:pPr>
          </w:p>
        </w:tc>
      </w:tr>
    </w:tbl>
    <w:p w14:paraId="3FD5BFBE">
      <w:pPr>
        <w:pStyle w:val="5"/>
        <w:spacing w:before="162" w:after="162"/>
      </w:pPr>
      <w:bookmarkStart w:id="6" w:name="_Toc226725286"/>
      <w:r>
        <w:rPr>
          <w:rFonts w:hint="eastAsia"/>
        </w:rPr>
        <w:t>性能要求</w:t>
      </w:r>
      <w:bookmarkEnd w:id="6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981"/>
        <w:gridCol w:w="1246"/>
        <w:gridCol w:w="1437"/>
        <w:gridCol w:w="1559"/>
        <w:gridCol w:w="2580"/>
      </w:tblGrid>
      <w:tr w14:paraId="3AC1E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26" w:type="dxa"/>
            <w:noWrap w:val="0"/>
            <w:vAlign w:val="top"/>
          </w:tcPr>
          <w:p w14:paraId="6793E921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182" w:type="dxa"/>
            <w:noWrap w:val="0"/>
            <w:vAlign w:val="top"/>
          </w:tcPr>
          <w:p w14:paraId="33A3ABFD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34" w:type="dxa"/>
            <w:noWrap w:val="0"/>
            <w:vAlign w:val="top"/>
          </w:tcPr>
          <w:p w14:paraId="19EC94EC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单位</w:t>
            </w:r>
          </w:p>
        </w:tc>
        <w:tc>
          <w:tcPr>
            <w:tcW w:w="1727" w:type="dxa"/>
            <w:noWrap w:val="0"/>
            <w:vAlign w:val="top"/>
          </w:tcPr>
          <w:p w14:paraId="0F3EADBA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参数一</w:t>
            </w:r>
          </w:p>
        </w:tc>
        <w:tc>
          <w:tcPr>
            <w:tcW w:w="1894" w:type="dxa"/>
            <w:noWrap w:val="0"/>
            <w:vAlign w:val="top"/>
          </w:tcPr>
          <w:p w14:paraId="0DC85422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参数二</w:t>
            </w:r>
          </w:p>
        </w:tc>
        <w:tc>
          <w:tcPr>
            <w:tcW w:w="2709" w:type="dxa"/>
            <w:noWrap w:val="0"/>
            <w:vAlign w:val="top"/>
          </w:tcPr>
          <w:p w14:paraId="3401C194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14:paraId="6325C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  <w:noWrap w:val="0"/>
            <w:vAlign w:val="top"/>
          </w:tcPr>
          <w:p w14:paraId="4D2F7738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182" w:type="dxa"/>
            <w:noWrap w:val="0"/>
            <w:vAlign w:val="top"/>
          </w:tcPr>
          <w:p w14:paraId="0A1F082E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单台处理能力</w:t>
            </w:r>
          </w:p>
        </w:tc>
        <w:tc>
          <w:tcPr>
            <w:tcW w:w="1334" w:type="dxa"/>
            <w:noWrap w:val="0"/>
            <w:vAlign w:val="top"/>
          </w:tcPr>
          <w:p w14:paraId="538A1DCC">
            <w:pPr>
              <w:pStyle w:val="7"/>
              <w:rPr>
                <w:rFonts w:hint="eastAsia"/>
              </w:rPr>
            </w:pPr>
            <w:r>
              <w:t>t/h</w:t>
            </w:r>
          </w:p>
        </w:tc>
        <w:tc>
          <w:tcPr>
            <w:tcW w:w="1727" w:type="dxa"/>
            <w:noWrap w:val="0"/>
            <w:vAlign w:val="top"/>
          </w:tcPr>
          <w:p w14:paraId="33C67E4C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3.6</w:t>
            </w:r>
          </w:p>
        </w:tc>
        <w:tc>
          <w:tcPr>
            <w:tcW w:w="1894" w:type="dxa"/>
            <w:noWrap w:val="0"/>
            <w:vAlign w:val="top"/>
          </w:tcPr>
          <w:p w14:paraId="385048B9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3.4</w:t>
            </w:r>
          </w:p>
        </w:tc>
        <w:tc>
          <w:tcPr>
            <w:tcW w:w="2709" w:type="dxa"/>
            <w:noWrap w:val="0"/>
            <w:vAlign w:val="top"/>
          </w:tcPr>
          <w:p w14:paraId="76D32E31">
            <w:pPr>
              <w:pStyle w:val="7"/>
              <w:rPr>
                <w:rFonts w:hint="eastAsia"/>
              </w:rPr>
            </w:pPr>
          </w:p>
        </w:tc>
      </w:tr>
      <w:tr w14:paraId="3327A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  <w:noWrap w:val="0"/>
            <w:vAlign w:val="top"/>
          </w:tcPr>
          <w:p w14:paraId="4ECBC6C8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182" w:type="dxa"/>
            <w:noWrap w:val="0"/>
            <w:vAlign w:val="top"/>
          </w:tcPr>
          <w:p w14:paraId="346D3C49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进料含水率</w:t>
            </w:r>
          </w:p>
        </w:tc>
        <w:tc>
          <w:tcPr>
            <w:tcW w:w="1334" w:type="dxa"/>
            <w:noWrap w:val="0"/>
            <w:vAlign w:val="top"/>
          </w:tcPr>
          <w:p w14:paraId="7A15290B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%</w:t>
            </w:r>
          </w:p>
        </w:tc>
        <w:tc>
          <w:tcPr>
            <w:tcW w:w="1727" w:type="dxa"/>
            <w:noWrap w:val="0"/>
            <w:vAlign w:val="top"/>
          </w:tcPr>
          <w:p w14:paraId="0118E06D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35%</w:t>
            </w:r>
          </w:p>
        </w:tc>
        <w:tc>
          <w:tcPr>
            <w:tcW w:w="1894" w:type="dxa"/>
            <w:noWrap w:val="0"/>
            <w:vAlign w:val="top"/>
          </w:tcPr>
          <w:p w14:paraId="5F38E36A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30%</w:t>
            </w:r>
          </w:p>
        </w:tc>
        <w:tc>
          <w:tcPr>
            <w:tcW w:w="2709" w:type="dxa"/>
            <w:noWrap w:val="0"/>
            <w:vAlign w:val="top"/>
          </w:tcPr>
          <w:p w14:paraId="395F6B28">
            <w:pPr>
              <w:pStyle w:val="7"/>
              <w:rPr>
                <w:rFonts w:hint="eastAsia"/>
              </w:rPr>
            </w:pPr>
          </w:p>
        </w:tc>
      </w:tr>
      <w:tr w14:paraId="6476F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  <w:noWrap w:val="0"/>
            <w:vAlign w:val="top"/>
          </w:tcPr>
          <w:p w14:paraId="05BD2FB5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182" w:type="dxa"/>
            <w:noWrap w:val="0"/>
            <w:vAlign w:val="top"/>
          </w:tcPr>
          <w:p w14:paraId="17017864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出料含水率</w:t>
            </w:r>
          </w:p>
        </w:tc>
        <w:tc>
          <w:tcPr>
            <w:tcW w:w="1334" w:type="dxa"/>
            <w:noWrap w:val="0"/>
            <w:vAlign w:val="top"/>
          </w:tcPr>
          <w:p w14:paraId="3476CC30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%</w:t>
            </w:r>
          </w:p>
        </w:tc>
        <w:tc>
          <w:tcPr>
            <w:tcW w:w="1727" w:type="dxa"/>
            <w:noWrap w:val="0"/>
            <w:vAlign w:val="top"/>
          </w:tcPr>
          <w:p w14:paraId="687614A4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＜10%</w:t>
            </w:r>
          </w:p>
        </w:tc>
        <w:tc>
          <w:tcPr>
            <w:tcW w:w="1894" w:type="dxa"/>
            <w:noWrap w:val="0"/>
            <w:vAlign w:val="top"/>
          </w:tcPr>
          <w:p w14:paraId="5F91B16F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＜5%</w:t>
            </w:r>
          </w:p>
        </w:tc>
        <w:tc>
          <w:tcPr>
            <w:tcW w:w="2709" w:type="dxa"/>
            <w:noWrap w:val="0"/>
            <w:vAlign w:val="top"/>
          </w:tcPr>
          <w:p w14:paraId="12DCD2F7">
            <w:pPr>
              <w:pStyle w:val="7"/>
              <w:rPr>
                <w:rFonts w:hint="eastAsia"/>
              </w:rPr>
            </w:pPr>
          </w:p>
        </w:tc>
      </w:tr>
      <w:tr w14:paraId="5A5C1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  <w:noWrap w:val="0"/>
            <w:vAlign w:val="top"/>
          </w:tcPr>
          <w:p w14:paraId="27679C9D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182" w:type="dxa"/>
            <w:noWrap w:val="0"/>
            <w:vAlign w:val="top"/>
          </w:tcPr>
          <w:p w14:paraId="69F1EB5C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蒸汽消耗量</w:t>
            </w:r>
          </w:p>
        </w:tc>
        <w:tc>
          <w:tcPr>
            <w:tcW w:w="1334" w:type="dxa"/>
            <w:noWrap w:val="0"/>
            <w:vAlign w:val="top"/>
          </w:tcPr>
          <w:p w14:paraId="1399CF03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吨灰/吨蒸汽</w:t>
            </w:r>
          </w:p>
        </w:tc>
        <w:tc>
          <w:tcPr>
            <w:tcW w:w="1727" w:type="dxa"/>
            <w:noWrap w:val="0"/>
            <w:vAlign w:val="top"/>
          </w:tcPr>
          <w:p w14:paraId="143765CD">
            <w:pPr>
              <w:pStyle w:val="7"/>
              <w:rPr>
                <w:rFonts w:hint="eastAsia"/>
              </w:rPr>
            </w:pPr>
          </w:p>
        </w:tc>
        <w:tc>
          <w:tcPr>
            <w:tcW w:w="1894" w:type="dxa"/>
            <w:noWrap w:val="0"/>
            <w:vAlign w:val="top"/>
          </w:tcPr>
          <w:p w14:paraId="2BC97DF3">
            <w:pPr>
              <w:pStyle w:val="7"/>
              <w:rPr>
                <w:rFonts w:hint="eastAsia"/>
              </w:rPr>
            </w:pPr>
          </w:p>
        </w:tc>
        <w:tc>
          <w:tcPr>
            <w:tcW w:w="2709" w:type="dxa"/>
            <w:noWrap w:val="0"/>
            <w:vAlign w:val="top"/>
          </w:tcPr>
          <w:p w14:paraId="2333BEAD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厂家补充</w:t>
            </w:r>
          </w:p>
        </w:tc>
      </w:tr>
      <w:tr w14:paraId="53677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  <w:noWrap w:val="0"/>
            <w:vAlign w:val="top"/>
          </w:tcPr>
          <w:p w14:paraId="2E27D238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182" w:type="dxa"/>
            <w:noWrap w:val="0"/>
            <w:vAlign w:val="top"/>
          </w:tcPr>
          <w:p w14:paraId="031C7BEA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进料颗粒</w:t>
            </w:r>
          </w:p>
        </w:tc>
        <w:tc>
          <w:tcPr>
            <w:tcW w:w="1334" w:type="dxa"/>
            <w:noWrap w:val="0"/>
            <w:vAlign w:val="top"/>
          </w:tcPr>
          <w:p w14:paraId="1B9EAA3F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-</w:t>
            </w:r>
          </w:p>
        </w:tc>
        <w:tc>
          <w:tcPr>
            <w:tcW w:w="3621" w:type="dxa"/>
            <w:gridSpan w:val="2"/>
            <w:noWrap w:val="0"/>
            <w:vAlign w:val="top"/>
          </w:tcPr>
          <w:p w14:paraId="09C10139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板框落料不规则污泥</w:t>
            </w:r>
          </w:p>
        </w:tc>
        <w:tc>
          <w:tcPr>
            <w:tcW w:w="2709" w:type="dxa"/>
            <w:noWrap w:val="0"/>
            <w:vAlign w:val="top"/>
          </w:tcPr>
          <w:p w14:paraId="1B19080A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进料需预处理</w:t>
            </w:r>
          </w:p>
        </w:tc>
      </w:tr>
      <w:tr w14:paraId="28E9D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  <w:noWrap w:val="0"/>
            <w:vAlign w:val="top"/>
          </w:tcPr>
          <w:p w14:paraId="46F56016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182" w:type="dxa"/>
            <w:noWrap w:val="0"/>
            <w:vAlign w:val="top"/>
          </w:tcPr>
          <w:p w14:paraId="2868A1A1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出料粒径</w:t>
            </w:r>
          </w:p>
        </w:tc>
        <w:tc>
          <w:tcPr>
            <w:tcW w:w="1334" w:type="dxa"/>
            <w:noWrap w:val="0"/>
            <w:vAlign w:val="top"/>
          </w:tcPr>
          <w:p w14:paraId="3441D6C8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mm</w:t>
            </w:r>
          </w:p>
        </w:tc>
        <w:tc>
          <w:tcPr>
            <w:tcW w:w="1727" w:type="dxa"/>
            <w:noWrap w:val="0"/>
            <w:vAlign w:val="top"/>
          </w:tcPr>
          <w:p w14:paraId="04022CDB">
            <w:pPr>
              <w:pStyle w:val="7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厂家补充</w:t>
            </w:r>
          </w:p>
        </w:tc>
        <w:tc>
          <w:tcPr>
            <w:tcW w:w="1894" w:type="dxa"/>
            <w:noWrap w:val="0"/>
            <w:vAlign w:val="top"/>
          </w:tcPr>
          <w:p w14:paraId="7DA064EF">
            <w:pPr>
              <w:pStyle w:val="7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厂家补充</w:t>
            </w:r>
          </w:p>
        </w:tc>
        <w:tc>
          <w:tcPr>
            <w:tcW w:w="2709" w:type="dxa"/>
            <w:noWrap w:val="0"/>
            <w:vAlign w:val="top"/>
          </w:tcPr>
          <w:p w14:paraId="32B7D96C">
            <w:pPr>
              <w:pStyle w:val="7"/>
              <w:rPr>
                <w:rFonts w:hint="eastAsia"/>
              </w:rPr>
            </w:pPr>
          </w:p>
        </w:tc>
      </w:tr>
      <w:tr w14:paraId="5188F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" w:type="dxa"/>
            <w:noWrap w:val="0"/>
            <w:vAlign w:val="top"/>
          </w:tcPr>
          <w:p w14:paraId="56E7BAC9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182" w:type="dxa"/>
            <w:noWrap w:val="0"/>
            <w:vAlign w:val="top"/>
          </w:tcPr>
          <w:p w14:paraId="529013F7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烘干尾气排气口颗粒物</w:t>
            </w:r>
          </w:p>
        </w:tc>
        <w:tc>
          <w:tcPr>
            <w:tcW w:w="1334" w:type="dxa"/>
            <w:noWrap w:val="0"/>
            <w:vAlign w:val="top"/>
          </w:tcPr>
          <w:p w14:paraId="6BFEE7A2">
            <w:pPr>
              <w:pStyle w:val="7"/>
              <w:rPr>
                <w:rFonts w:hint="eastAsia"/>
              </w:rPr>
            </w:pPr>
            <w:r>
              <w:rPr>
                <w:b/>
              </w:rPr>
              <w:t>mg/Nm</w:t>
            </w:r>
            <w:r>
              <w:rPr>
                <w:b/>
                <w:vertAlign w:val="superscript"/>
              </w:rPr>
              <w:t>3</w:t>
            </w:r>
          </w:p>
        </w:tc>
        <w:tc>
          <w:tcPr>
            <w:tcW w:w="3621" w:type="dxa"/>
            <w:gridSpan w:val="2"/>
            <w:noWrap w:val="0"/>
            <w:vAlign w:val="top"/>
          </w:tcPr>
          <w:p w14:paraId="49CB225B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2709" w:type="dxa"/>
            <w:noWrap w:val="0"/>
            <w:vAlign w:val="top"/>
          </w:tcPr>
          <w:p w14:paraId="6A656489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《大气污染物综合排放标准》（DB32/4041-2021）</w:t>
            </w:r>
          </w:p>
        </w:tc>
      </w:tr>
    </w:tbl>
    <w:p w14:paraId="3200EDA8">
      <w:pPr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32"/>
          <w:lang w:val="en-US" w:eastAsia="zh-CN"/>
        </w:rPr>
      </w:pPr>
    </w:p>
    <w:p w14:paraId="0D05E5C1">
      <w:pPr>
        <w:numPr>
          <w:ilvl w:val="0"/>
          <w:numId w:val="0"/>
        </w:numPr>
        <w:spacing w:line="360" w:lineRule="auto"/>
        <w:ind w:left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每个项目烘干机设备数量1~2台</w:t>
      </w:r>
    </w:p>
    <w:p w14:paraId="63F6CAFE">
      <w:pPr>
        <w:numPr>
          <w:ilvl w:val="0"/>
          <w:numId w:val="0"/>
        </w:numPr>
        <w:spacing w:line="360" w:lineRule="auto"/>
        <w:ind w:leftChars="0"/>
        <w:rPr>
          <w:rFonts w:hint="default"/>
          <w:sz w:val="24"/>
          <w:szCs w:val="32"/>
          <w:lang w:val="en-US" w:eastAsia="zh-CN"/>
        </w:rPr>
      </w:pPr>
    </w:p>
    <w:p w14:paraId="6C89FA53"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了解以上甲方的需求，如果有桨叶式相关业绩，继续填写3个供应商文件，业绩必须是桨叶式的。</w:t>
      </w:r>
    </w:p>
    <w:p w14:paraId="491E10CC"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3个供应商文件发送至</w:t>
      </w:r>
      <w:r>
        <w:rPr>
          <w:rFonts w:ascii="宋体" w:hAnsi="宋体" w:eastAsia="宋体" w:cs="宋体"/>
          <w:sz w:val="24"/>
          <w:szCs w:val="24"/>
        </w:rPr>
        <w:t>puda@jinglanhuanbao.com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邮件标题：某某公司名称+桨叶烘干机，邮件发送后微信通知</w:t>
      </w:r>
      <w:r>
        <w:rPr>
          <w:rFonts w:hint="eastAsia"/>
          <w:sz w:val="24"/>
          <w:szCs w:val="32"/>
          <w:lang w:val="en-US" w:eastAsia="zh-CN"/>
        </w:rPr>
        <w:t>烘干机设备报名商务联系人  王超 13750841010 微信同号</w:t>
      </w:r>
      <w:bookmarkStart w:id="7" w:name="_GoBack"/>
      <w:bookmarkEnd w:id="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A8B784"/>
    <w:multiLevelType w:val="singleLevel"/>
    <w:tmpl w:val="10A8B78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43FC67B4"/>
    <w:multiLevelType w:val="multilevel"/>
    <w:tmpl w:val="43FC67B4"/>
    <w:lvl w:ilvl="0" w:tentative="0">
      <w:start w:val="1"/>
      <w:numFmt w:val="decimal"/>
      <w:suff w:val="space"/>
      <w:lvlText w:val="第%1章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eastAsia"/>
        <w:b/>
        <w:bCs/>
      </w:rPr>
    </w:lvl>
    <w:lvl w:ilvl="2" w:tentative="0">
      <w:start w:val="1"/>
      <w:numFmt w:val="decimal"/>
      <w:pStyle w:val="5"/>
      <w:suff w:val="space"/>
      <w:lvlText w:val="%1.%2.%3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suff w:val="space"/>
      <w:lvlText w:val="（%8）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suff w:val="space"/>
      <w:lvlText w:val="%9）"/>
      <w:lvlJc w:val="left"/>
      <w:pPr>
        <w:ind w:left="0" w:firstLine="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705975"/>
    <w:rsid w:val="11800151"/>
    <w:rsid w:val="11F36B75"/>
    <w:rsid w:val="12EE0885"/>
    <w:rsid w:val="13881827"/>
    <w:rsid w:val="17AB69E5"/>
    <w:rsid w:val="204F1D62"/>
    <w:rsid w:val="2A0B4F4C"/>
    <w:rsid w:val="2E8B665B"/>
    <w:rsid w:val="34E24AFB"/>
    <w:rsid w:val="3B1220B4"/>
    <w:rsid w:val="471A1ED2"/>
    <w:rsid w:val="4AB42DB5"/>
    <w:rsid w:val="534529CD"/>
    <w:rsid w:val="59D56AC7"/>
    <w:rsid w:val="5C1C504F"/>
    <w:rsid w:val="69CA10DE"/>
    <w:rsid w:val="69CA7330"/>
    <w:rsid w:val="716342F2"/>
    <w:rsid w:val="74EE481B"/>
    <w:rsid w:val="7CC1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snapToGrid w:val="0"/>
      <w:spacing w:line="580" w:lineRule="atLeast"/>
      <w:outlineLvl w:val="2"/>
    </w:pPr>
    <w:rPr>
      <w:rFonts w:ascii="Times New Roman" w:hAnsi="Times New Roman" w:eastAsia="宋体" w:cs="Times New Roman"/>
      <w:snapToGrid w:val="0"/>
      <w:kern w:val="0"/>
      <w:sz w:val="24"/>
      <w:szCs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JL3级"/>
    <w:basedOn w:val="2"/>
    <w:next w:val="1"/>
    <w:qFormat/>
    <w:uiPriority w:val="0"/>
    <w:pPr>
      <w:keepNext w:val="0"/>
      <w:numPr>
        <w:ilvl w:val="2"/>
        <w:numId w:val="1"/>
      </w:numPr>
      <w:adjustRightInd w:val="0"/>
      <w:spacing w:before="50" w:beforeLines="50" w:after="50" w:afterLines="50" w:line="360" w:lineRule="auto"/>
      <w:jc w:val="left"/>
    </w:pPr>
    <w:rPr>
      <w:rFonts w:ascii="Arial" w:hAnsi="Arial" w:cs="Arial"/>
      <w:bCs/>
      <w:snapToGrid/>
      <w:color w:val="000000"/>
      <w:kern w:val="2"/>
      <w:szCs w:val="24"/>
    </w:rPr>
  </w:style>
  <w:style w:type="paragraph" w:customStyle="1" w:styleId="6">
    <w:name w:val="JL正文"/>
    <w:basedOn w:val="1"/>
    <w:qFormat/>
    <w:uiPriority w:val="0"/>
    <w:pPr>
      <w:adjustRightInd w:val="0"/>
      <w:snapToGrid w:val="0"/>
      <w:spacing w:before="50" w:beforeLines="50" w:after="50" w:afterLines="50" w:line="360" w:lineRule="auto"/>
      <w:ind w:firstLine="200" w:firstLineChars="200"/>
    </w:pPr>
    <w:rPr>
      <w:rFonts w:ascii="宋体" w:hAnsi="宋体" w:cs="Arial"/>
      <w:color w:val="000000"/>
      <w:sz w:val="24"/>
      <w:szCs w:val="21"/>
      <w:lang w:val="zh-CN"/>
    </w:rPr>
  </w:style>
  <w:style w:type="paragraph" w:customStyle="1" w:styleId="7">
    <w:name w:val="JL表格文字"/>
    <w:basedOn w:val="1"/>
    <w:qFormat/>
    <w:uiPriority w:val="0"/>
    <w:pPr>
      <w:jc w:val="center"/>
    </w:pPr>
    <w:rPr>
      <w:rFonts w:ascii="Arial" w:hAnsi="Arial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370</Words>
  <Characters>461</Characters>
  <Lines>0</Lines>
  <Paragraphs>0</Paragraphs>
  <TotalTime>0</TotalTime>
  <ScaleCrop>false</ScaleCrop>
  <LinksUpToDate>false</LinksUpToDate>
  <CharactersWithSpaces>465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2026-05-14T01:05:00Z</dcterms:created>
  <dc:creator>JL</dc:creator>
  <cp:lastModifiedBy>王超</cp:lastModifiedBy>
  <dcterms:modified xsi:type="dcterms:W3CDTF">2026-05-14T07:51:20Z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eyJoZGlkIjoiNjk2ZWUwZDljMjAxZTgxMGIzNWE2NTA3NzgwMmJlMGMiLCJ1c2VySWQiOiIzMjMyNjg2MTIifQ==</vt:lpwstr>
  </property>
  <property fmtid="{D5CDD505-2E9C-101B-9397-08002B2CF9AE}" pid="4" name="ICV">
    <vt:lpwstr>24D0FFD11EE5406192C052F4485F15F3_12</vt:lpwstr>
  </property>
</Properties>
</file>